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05" w:rsidRPr="00811C05" w:rsidRDefault="00811C05" w:rsidP="00811C05">
      <w:pPr>
        <w:shd w:val="clear" w:color="auto" w:fill="FFFFFF"/>
        <w:spacing w:after="0" w:line="360" w:lineRule="atLeast"/>
        <w:ind w:left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C0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1. Нормативное регулирование</w:t>
      </w:r>
    </w:p>
    <w:p w:rsidR="00811C05" w:rsidRPr="00811C05" w:rsidRDefault="00811C05" w:rsidP="00811C05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tgtFrame="_blank" w:history="1"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Указ Президента Российской Федерации от 01.06.12 № 761 «О национальной стратегии действий в интересах детей на 2012-2017 годы»</w:t>
        </w:r>
      </w:hyperlink>
    </w:p>
    <w:p w:rsidR="00811C05" w:rsidRPr="00811C05" w:rsidRDefault="00811C05" w:rsidP="00811C05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tgtFrame="_blank" w:history="1"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Федеральный закон от 29.12.2010 г. № 436-ФЗ «О защите детей от информации, причиняющей вред их здоровью и развитию»</w:t>
        </w:r>
      </w:hyperlink>
    </w:p>
    <w:p w:rsidR="00811C05" w:rsidRPr="00811C05" w:rsidRDefault="00811C05" w:rsidP="00811C05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tgtFrame="_blank" w:history="1"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Федеральный закон от 02.07.2013 г. № 187-ФЗ «О внесении изменений в отдельные законодательные акты Российской Федерации по вопросам защиты интеллектуальных прав в информационн</w:t>
        </w:r>
        <w:proofErr w:type="gramStart"/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о-</w:t>
        </w:r>
        <w:proofErr w:type="gramEnd"/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 xml:space="preserve"> телекоммуникационных сетях</w:t>
        </w:r>
      </w:hyperlink>
    </w:p>
    <w:p w:rsidR="00811C05" w:rsidRPr="00811C05" w:rsidRDefault="00811C05" w:rsidP="00811C05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tgtFrame="_blank" w:history="1"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Письмо Министерства образования и науки РФ от 03.10.2017 г. N 09-1995 «Методические рекомендации по проведению мероприятий по повышению правовой грамотности детей, родителей (законных представителей) и педагогических </w:t>
        </w:r>
      </w:hyperlink>
      <w:hyperlink r:id="rId10" w:tgtFrame="_blank" w:history="1"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работников, участвующих в воспитании детей»</w:t>
        </w:r>
      </w:hyperlink>
    </w:p>
    <w:p w:rsidR="00811C05" w:rsidRPr="00811C05" w:rsidRDefault="00811C05" w:rsidP="00811C05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tgtFrame="_blank" w:history="1"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Письмо Министерства образования и науки РФ от 14.05.2018 № 08-1184 «Методические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</w:t>
        </w:r>
      </w:hyperlink>
    </w:p>
    <w:p w:rsidR="00811C05" w:rsidRPr="00811C05" w:rsidRDefault="00811C05" w:rsidP="00811C05">
      <w:pPr>
        <w:shd w:val="clear" w:color="auto" w:fill="FFFFFF"/>
        <w:spacing w:after="0" w:line="360" w:lineRule="atLeast"/>
        <w:ind w:left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C0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2. Педагогическим работникам</w:t>
      </w:r>
    </w:p>
    <w:p w:rsidR="00811C05" w:rsidRPr="00811C05" w:rsidRDefault="00811C05" w:rsidP="00811C05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Памятка для педагогических работников по обеспечению информационной безопасности обучающихся</w:t>
        </w:r>
      </w:hyperlink>
    </w:p>
    <w:p w:rsidR="00811C05" w:rsidRPr="00811C05" w:rsidRDefault="00811C05" w:rsidP="00811C05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C05" w:rsidRPr="00811C05" w:rsidRDefault="00811C05" w:rsidP="00811C05">
      <w:p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C0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Методические рекомендации для педагогических работников</w:t>
      </w:r>
    </w:p>
    <w:p w:rsidR="00811C05" w:rsidRPr="00811C05" w:rsidRDefault="00811C05" w:rsidP="00811C05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Методические рекомендации для педагогов по оценке информационной безопасности информационной продукции</w:t>
        </w:r>
      </w:hyperlink>
    </w:p>
    <w:p w:rsidR="00811C05" w:rsidRPr="00811C05" w:rsidRDefault="00811C05" w:rsidP="00811C05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history="1"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Методические рекомендации по работе с родителями старших подростков</w:t>
        </w:r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br/>
          <w:t>по вопросам информационной безопасности детей</w:t>
        </w:r>
      </w:hyperlink>
    </w:p>
    <w:p w:rsidR="00811C05" w:rsidRPr="00811C05" w:rsidRDefault="00811C05" w:rsidP="00811C05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history="1"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Методические рекомендации «Информационная безопасность детей»</w:t>
        </w:r>
      </w:hyperlink>
    </w:p>
    <w:p w:rsidR="00811C05" w:rsidRPr="00811C05" w:rsidRDefault="00811C05" w:rsidP="00811C05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tgtFrame="_blank" w:history="1"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Письмо Министерства образования и науки РФ от 03.10.2017 г. N 09-1995 «Методические рекомендации по проведению мероприятий по повышению правовой грамотности детей, родителей (законных представителей) и педагогических работников, участвующих в воспитании детей»</w:t>
        </w:r>
      </w:hyperlink>
    </w:p>
    <w:p w:rsidR="00811C05" w:rsidRPr="00811C05" w:rsidRDefault="00811C05" w:rsidP="00811C05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C05" w:rsidRPr="00811C05" w:rsidRDefault="00811C05" w:rsidP="00811C05">
      <w:p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</w:pPr>
      <w:r w:rsidRPr="00811C0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Информация о мероприятиях, проектах и программах, направленных на повышение информационной грамотности педагогических работников</w:t>
      </w:r>
    </w:p>
    <w:p w:rsidR="00811C05" w:rsidRPr="00811C05" w:rsidRDefault="00811C05" w:rsidP="00811C05">
      <w:p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C05" w:rsidRPr="00811C05" w:rsidRDefault="00811C05" w:rsidP="00811C05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" w:tgtFrame="_blank" w:history="1"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http://www.ligainternet.ru/news/</w:t>
        </w:r>
      </w:hyperlink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мероприятия Лиги безопасного интернета. Лига безопасного интернета — крупнейшая и наиболее авторитетная в России организация, созданная для противодействия распространению опасного контента во всемирной сети. Лига безопасного интернета была учреждена в 2011 году при поддержке </w:t>
      </w:r>
      <w:proofErr w:type="spellStart"/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Минкомсвязи</w:t>
      </w:r>
      <w:proofErr w:type="spellEnd"/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РФ, МВД РФ, Комитета Госдумы РФ по вопросам семьи женщин и детей. </w:t>
      </w:r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Попечительский совет Лиги возглавляет помощник Президента Российской Федерации Игорь Щеголев.</w:t>
      </w:r>
    </w:p>
    <w:p w:rsidR="00811C05" w:rsidRPr="00811C05" w:rsidRDefault="00811C05" w:rsidP="00811C05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 w:tgtFrame="_blank" w:history="1"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http://xn--b1afankxqj2c.xn--p1ai/</w:t>
        </w:r>
        <w:proofErr w:type="spellStart"/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partneram</w:t>
        </w:r>
        <w:proofErr w:type="spellEnd"/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-o-</w:t>
        </w:r>
        <w:proofErr w:type="spellStart"/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proekte</w:t>
        </w:r>
        <w:proofErr w:type="spellEnd"/>
      </w:hyperlink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мероприятия проекта «</w:t>
      </w:r>
      <w:proofErr w:type="spellStart"/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Сетевичок</w:t>
      </w:r>
      <w:proofErr w:type="spellEnd"/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Проект представляет собой группу онлайн-мероприятий:</w:t>
      </w:r>
    </w:p>
    <w:p w:rsidR="00811C05" w:rsidRPr="00811C05" w:rsidRDefault="00811C05" w:rsidP="00811C05">
      <w:pPr>
        <w:numPr>
          <w:ilvl w:val="1"/>
          <w:numId w:val="4"/>
        </w:num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</w:t>
      </w:r>
      <w:proofErr w:type="gramEnd"/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цифровой грамотности «</w:t>
      </w:r>
      <w:proofErr w:type="spellStart"/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Сетевичок</w:t>
      </w:r>
      <w:proofErr w:type="spellEnd"/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ориентированный на детей и подростков.</w:t>
      </w:r>
    </w:p>
    <w:p w:rsidR="00811C05" w:rsidRPr="00811C05" w:rsidRDefault="00811C05" w:rsidP="00811C05">
      <w:pPr>
        <w:numPr>
          <w:ilvl w:val="1"/>
          <w:numId w:val="4"/>
        </w:num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Национальная премия за заслуги компаний и организаций в сфере </w:t>
      </w:r>
      <w:proofErr w:type="gramStart"/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информационного</w:t>
      </w:r>
      <w:proofErr w:type="gramEnd"/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контента для детей, подростков и молодежи «Премия </w:t>
      </w:r>
      <w:proofErr w:type="spellStart"/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Сетевичок</w:t>
      </w:r>
      <w:proofErr w:type="spellEnd"/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11C05" w:rsidRPr="00811C05" w:rsidRDefault="00811C05" w:rsidP="00811C05">
      <w:pPr>
        <w:numPr>
          <w:ilvl w:val="1"/>
          <w:numId w:val="4"/>
        </w:num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Всероссийское исследование детей и подростков «Образ жизни российских подростков в сети».</w:t>
      </w:r>
    </w:p>
    <w:p w:rsidR="00811C05" w:rsidRPr="00811C05" w:rsidRDefault="00811C05" w:rsidP="00811C05">
      <w:pPr>
        <w:numPr>
          <w:ilvl w:val="1"/>
          <w:numId w:val="4"/>
        </w:num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Конференция по формированию детского информационного пространства «</w:t>
      </w:r>
      <w:proofErr w:type="spellStart"/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Сетевичок</w:t>
      </w:r>
      <w:proofErr w:type="spellEnd"/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11C05" w:rsidRPr="00811C05" w:rsidRDefault="00811C05" w:rsidP="00811C05">
      <w:pPr>
        <w:numPr>
          <w:ilvl w:val="1"/>
          <w:numId w:val="4"/>
        </w:num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Сетевая конференция по формированию детского информационного пространства «</w:t>
      </w:r>
      <w:proofErr w:type="spellStart"/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Сетевичок</w:t>
      </w:r>
      <w:proofErr w:type="spellEnd"/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 </w:t>
      </w:r>
      <w:hyperlink r:id="rId19" w:history="1"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https://www.xn--d1abkefqip0a2f.xn--p1ai</w:t>
        </w:r>
      </w:hyperlink>
    </w:p>
    <w:p w:rsidR="00811C05" w:rsidRPr="00811C05" w:rsidRDefault="00811C05" w:rsidP="00811C05">
      <w:p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</w:pPr>
    </w:p>
    <w:p w:rsidR="00811C05" w:rsidRPr="00811C05" w:rsidRDefault="00811C05" w:rsidP="00811C05">
      <w:p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C0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Интернет-ресурсы для педагогических работников</w:t>
      </w:r>
      <w:r w:rsidRPr="00811C05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:</w:t>
      </w:r>
    </w:p>
    <w:p w:rsidR="00811C05" w:rsidRPr="00811C05" w:rsidRDefault="00811C05" w:rsidP="00811C05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0" w:history="1"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http://www.fid.su/projects/deti-v-internete </w:t>
        </w:r>
      </w:hyperlink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Фонда Развития Интернет.</w:t>
      </w:r>
    </w:p>
    <w:p w:rsidR="00811C05" w:rsidRPr="00811C05" w:rsidRDefault="00811C05" w:rsidP="00811C05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1" w:history="1"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http://content-filtering.ru/ </w:t>
        </w:r>
      </w:hyperlink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«Ваш личный интернет», советы, рекомендации для детей и родителей по безопасной работе в Интернет.</w:t>
      </w:r>
    </w:p>
    <w:p w:rsidR="00811C05" w:rsidRPr="00811C05" w:rsidRDefault="00811C05" w:rsidP="00811C05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2" w:history="1"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http://www.ligainternet.ru/ </w:t>
        </w:r>
      </w:hyperlink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Лиги безопасного Интернета.</w:t>
      </w:r>
    </w:p>
    <w:p w:rsidR="00811C05" w:rsidRPr="00811C05" w:rsidRDefault="00811C05" w:rsidP="00811C05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3" w:history="1"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http://ppt4web.ru/informatika/bezopasnyjj-internet.html </w:t>
        </w:r>
      </w:hyperlink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 о безопасном Интернете.</w:t>
      </w:r>
    </w:p>
    <w:p w:rsidR="00811C05" w:rsidRPr="00811C05" w:rsidRDefault="00811C05" w:rsidP="00811C05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4" w:history="1"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http://www.microsoft.com/ru-ru/security/default.aspx </w:t>
        </w:r>
      </w:hyperlink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Центра безопасности Майкрософт.</w:t>
      </w:r>
    </w:p>
    <w:p w:rsidR="00811C05" w:rsidRPr="00811C05" w:rsidRDefault="00811C05" w:rsidP="00811C05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5" w:history="1">
        <w:r w:rsidRPr="00811C05">
          <w:rPr>
            <w:rFonts w:ascii="Times New Roman" w:eastAsia="Times New Roman" w:hAnsi="Times New Roman" w:cs="Times New Roman"/>
            <w:strike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http://www.saferunet.org/children/ </w:t>
        </w:r>
      </w:hyperlink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безопасности Интернета в России.</w:t>
      </w:r>
    </w:p>
    <w:p w:rsidR="00811C05" w:rsidRPr="00811C05" w:rsidRDefault="00811C05" w:rsidP="00811C05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6" w:history="1"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https://edu.tatar.ru/upload/images/files/909_029%20Orangepdf </w:t>
        </w:r>
      </w:hyperlink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 и просто: родительский контроль. — Буклет</w:t>
      </w:r>
    </w:p>
    <w:p w:rsidR="00811C05" w:rsidRPr="00811C05" w:rsidRDefault="00811C05" w:rsidP="00811C05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в 9–10 классах. Профилактика </w:t>
      </w:r>
      <w:proofErr w:type="gramStart"/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интернет-зависимости</w:t>
      </w:r>
      <w:proofErr w:type="gramEnd"/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«Будущее начинается сегодня» </w:t>
      </w:r>
      <w:hyperlink r:id="rId27" w:history="1"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http://festival.1september.ru/articles/612789/ </w:t>
        </w:r>
      </w:hyperlink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разработан для учащихся 9-11 классов, но может модифицироваться и для учащихся среднего звена школы.</w:t>
      </w:r>
    </w:p>
    <w:p w:rsidR="00811C05" w:rsidRPr="00811C05" w:rsidRDefault="00811C05" w:rsidP="00811C05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8" w:history="1"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http://www.nachalka.com/node/950 </w:t>
        </w:r>
      </w:hyperlink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 «Развлечение и безопасность в Интернете»</w:t>
      </w:r>
    </w:p>
    <w:p w:rsidR="00811C05" w:rsidRPr="00811C05" w:rsidRDefault="00811C05" w:rsidP="00811C05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9" w:history="1"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http://i-deti.org/ </w:t>
        </w:r>
      </w:hyperlink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 «Безопасный инет для детей», ресурсы, рекомендации, комиксы</w:t>
      </w:r>
    </w:p>
    <w:p w:rsidR="00811C05" w:rsidRPr="00811C05" w:rsidRDefault="00811C05" w:rsidP="00811C05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0" w:history="1"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http://сетевичок.рф/ </w:t>
        </w:r>
      </w:hyperlink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 для детей — обучение и онлайн-консультирование по вопросам </w:t>
      </w:r>
      <w:proofErr w:type="spellStart"/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кибербезопасности</w:t>
      </w:r>
      <w:proofErr w:type="spellEnd"/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сетевой безопасности</w:t>
      </w:r>
    </w:p>
    <w:p w:rsidR="00811C05" w:rsidRPr="00811C05" w:rsidRDefault="00811C05" w:rsidP="00811C05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1" w:history="1"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http://www.igra-internet.ru/ </w:t>
        </w:r>
      </w:hyperlink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онлайн интернет-игра «Изучи Интернет – управляй им»</w:t>
      </w:r>
    </w:p>
    <w:p w:rsidR="00811C05" w:rsidRPr="00811C05" w:rsidRDefault="00811C05" w:rsidP="00811C05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2" w:history="1"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http://www.safe-internet.ru/ </w:t>
        </w:r>
      </w:hyperlink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сайт Ростелеком «</w:t>
      </w:r>
      <w:proofErr w:type="spellStart"/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Безопасноть</w:t>
      </w:r>
      <w:proofErr w:type="spellEnd"/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 Интернете, библиотека с материалами, памятками, рекомендациями по возрастам</w:t>
      </w:r>
    </w:p>
    <w:p w:rsidR="00811C05" w:rsidRDefault="00811C05" w:rsidP="00811C05">
      <w:pPr>
        <w:shd w:val="clear" w:color="auto" w:fill="FFFFFF"/>
        <w:spacing w:after="0" w:line="360" w:lineRule="atLeast"/>
        <w:ind w:left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</w:pPr>
    </w:p>
    <w:p w:rsidR="00811C05" w:rsidRDefault="00811C05" w:rsidP="00811C05">
      <w:pPr>
        <w:shd w:val="clear" w:color="auto" w:fill="FFFFFF"/>
        <w:spacing w:after="0" w:line="360" w:lineRule="atLeast"/>
        <w:ind w:left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</w:pPr>
    </w:p>
    <w:p w:rsidR="00811C05" w:rsidRPr="00811C05" w:rsidRDefault="00811C05" w:rsidP="00811C05">
      <w:pPr>
        <w:shd w:val="clear" w:color="auto" w:fill="FFFFFF"/>
        <w:spacing w:after="0" w:line="360" w:lineRule="atLeast"/>
        <w:ind w:left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11C0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lastRenderedPageBreak/>
        <w:t>3. Обучающимся</w:t>
      </w:r>
    </w:p>
    <w:p w:rsidR="00811C05" w:rsidRPr="00811C05" w:rsidRDefault="00811C05" w:rsidP="00811C05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3" w:history="1"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 xml:space="preserve">Памятка для </w:t>
        </w:r>
        <w:proofErr w:type="gramStart"/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обучающихся</w:t>
        </w:r>
        <w:proofErr w:type="gramEnd"/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 xml:space="preserve"> по информационной безопасности</w:t>
        </w:r>
      </w:hyperlink>
    </w:p>
    <w:p w:rsidR="00811C05" w:rsidRPr="00811C05" w:rsidRDefault="00811C05" w:rsidP="00811C05">
      <w:pPr>
        <w:shd w:val="clear" w:color="auto" w:fill="FFFFFF"/>
        <w:spacing w:after="0" w:line="360" w:lineRule="atLeast"/>
        <w:ind w:left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C05">
        <w:rPr>
          <w:rFonts w:ascii="Times New Roman" w:eastAsia="Times New Roman" w:hAnsi="Times New Roman" w:cs="Times New Roman"/>
          <w:b/>
          <w:bCs/>
          <w:noProof/>
          <w:color w:val="0066CC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AD63F8C" wp14:editId="7850ACFB">
            <wp:extent cx="822960" cy="594360"/>
            <wp:effectExtent l="0" t="0" r="0" b="0"/>
            <wp:docPr id="1" name="Рисунок 1" descr="Безопасный Интернет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ый Интернет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C0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Памятки по безопасности в сети Интернет</w:t>
      </w:r>
    </w:p>
    <w:p w:rsidR="00811C05" w:rsidRPr="00811C05" w:rsidRDefault="00811C05" w:rsidP="00811C05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6" w:history="1"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Правила безопасности в сети Интернет</w:t>
        </w:r>
      </w:hyperlink>
    </w:p>
    <w:p w:rsidR="00811C05" w:rsidRPr="00811C05" w:rsidRDefault="00811C05" w:rsidP="00811C05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7" w:history="1"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Памятка «Безопасный Интернет — детям»</w:t>
        </w:r>
      </w:hyperlink>
    </w:p>
    <w:p w:rsidR="00811C05" w:rsidRPr="00811C05" w:rsidRDefault="00811C05" w:rsidP="00811C05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8" w:history="1"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Памятка «Безопасность в Интернете»</w:t>
        </w:r>
      </w:hyperlink>
    </w:p>
    <w:p w:rsidR="00811C05" w:rsidRPr="00811C05" w:rsidRDefault="00811C05" w:rsidP="00811C05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9" w:history="1"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10 правил безопасности в Интернете</w:t>
        </w:r>
      </w:hyperlink>
    </w:p>
    <w:p w:rsidR="00811C05" w:rsidRPr="00811C05" w:rsidRDefault="00811C05" w:rsidP="00811C05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0" w:history="1"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Памятка «Что нельзя публиковать в социальных сетях?»</w:t>
        </w:r>
      </w:hyperlink>
    </w:p>
    <w:p w:rsidR="00811C05" w:rsidRPr="00811C05" w:rsidRDefault="00811C05" w:rsidP="00811C05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1" w:history="1"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Памятка для детей и подростков » Правила безопасности школьников в интернете»</w:t>
        </w:r>
      </w:hyperlink>
    </w:p>
    <w:p w:rsidR="00811C05" w:rsidRDefault="00811C05" w:rsidP="00811C0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2" w:history="1"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 xml:space="preserve">Памятка «Наиболее распространенные схемы </w:t>
        </w:r>
        <w:proofErr w:type="gramStart"/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интернет-мошенничества</w:t>
        </w:r>
        <w:proofErr w:type="gramEnd"/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»</w:t>
        </w:r>
      </w:hyperlink>
    </w:p>
    <w:p w:rsidR="00811C05" w:rsidRDefault="00811C05" w:rsidP="00811C05">
      <w:p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C05" w:rsidRPr="00811C05" w:rsidRDefault="00811C05" w:rsidP="00811C05">
      <w:p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C0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4. Родителям (законным представителям)</w:t>
      </w:r>
    </w:p>
    <w:p w:rsidR="00811C05" w:rsidRPr="00811C05" w:rsidRDefault="00811C05" w:rsidP="00811C05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3" w:history="1"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Памятка для родителей по информационной безопасности детей</w:t>
        </w:r>
      </w:hyperlink>
    </w:p>
    <w:p w:rsidR="00811C05" w:rsidRPr="00811C05" w:rsidRDefault="00811C05" w:rsidP="00811C05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4" w:history="1"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Памятка для родителей Безопасности ребенка в Интернете</w:t>
        </w:r>
      </w:hyperlink>
    </w:p>
    <w:p w:rsidR="00811C05" w:rsidRPr="00811C05" w:rsidRDefault="00811C05" w:rsidP="00811C05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5" w:history="1"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Памятка для родителей «Чтобы помочь своим детям вы должны знать…»</w:t>
        </w:r>
      </w:hyperlink>
    </w:p>
    <w:p w:rsidR="00811C05" w:rsidRDefault="00811C05" w:rsidP="00811C05">
      <w:pPr>
        <w:shd w:val="clear" w:color="auto" w:fill="FFFFFF"/>
        <w:spacing w:after="0" w:line="360" w:lineRule="atLeast"/>
        <w:ind w:left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</w:pPr>
    </w:p>
    <w:p w:rsidR="00811C05" w:rsidRPr="00811C05" w:rsidRDefault="00811C05" w:rsidP="00811C05">
      <w:pPr>
        <w:shd w:val="clear" w:color="auto" w:fill="FFFFFF"/>
        <w:spacing w:after="0" w:line="360" w:lineRule="atLeast"/>
        <w:ind w:left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C0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5. Детские безопасные сайты</w:t>
      </w:r>
    </w:p>
    <w:p w:rsidR="00811C05" w:rsidRPr="00811C05" w:rsidRDefault="00811C05" w:rsidP="00811C05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6" w:tgtFrame="_blank" w:history="1"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http://www.saferunet.ru</w:t>
        </w:r>
      </w:hyperlink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11C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— </w:t>
      </w:r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Безопасного Интернета в России. Сайт посвящен проблеме безопасной, корректной и комфортной работы в Интернете. А конкретнее – он занимаемся </w:t>
      </w:r>
      <w:proofErr w:type="gramStart"/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Интернет-угрозами</w:t>
      </w:r>
      <w:proofErr w:type="gramEnd"/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эффективным противодействием им в отношении пользователей. Центр был создан в 2008 году под названием «Национальный узел </w:t>
      </w:r>
      <w:proofErr w:type="gramStart"/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Интернет-безопасности</w:t>
      </w:r>
      <w:proofErr w:type="gramEnd"/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России».</w:t>
      </w:r>
    </w:p>
    <w:p w:rsidR="00811C05" w:rsidRPr="00811C05" w:rsidRDefault="00811C05" w:rsidP="00811C05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7" w:history="1"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www.apkpro.ru</w:t>
        </w:r>
      </w:hyperlink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электронный курс программы «Здоровье и безопасность детей в мире компьютерных технологий и Интернет».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веб-ссылок. Кроме того, программа содержит объемное приложение, в которое включены диагностические тесты, описания упражнений, а также различные тексты, рекомендованные для использования в процессе ее освоения. Особенностью программы является еще и то, что каждый ее модуль может быть использован как отдельно, так и в комплексе с другими программами повышения квалификации.</w:t>
      </w:r>
    </w:p>
    <w:p w:rsidR="00811C05" w:rsidRPr="00811C05" w:rsidRDefault="00811C05" w:rsidP="00811C05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8" w:tgtFrame="_blank" w:history="1"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http://www.nedopusti.ru</w:t>
        </w:r>
      </w:hyperlink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 социальный проект по защите прав детей    «Не допусти» —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 </w:t>
      </w:r>
      <w:proofErr w:type="gramStart"/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</w:t>
      </w:r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технологий</w:t>
      </w:r>
      <w:proofErr w:type="gramEnd"/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»), Межрегиональная правозащитная общественная организация «Сопротивление».</w:t>
      </w:r>
    </w:p>
    <w:p w:rsidR="00811C05" w:rsidRPr="00811C05" w:rsidRDefault="00811C05" w:rsidP="00811C05">
      <w:pPr>
        <w:numPr>
          <w:ilvl w:val="0"/>
          <w:numId w:val="1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9" w:history="1"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http://www.newseducation.ru</w:t>
        </w:r>
      </w:hyperlink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«Большая перемена» сайт для школьников и их родителей.</w:t>
      </w:r>
    </w:p>
    <w:p w:rsidR="00811C05" w:rsidRPr="00811C05" w:rsidRDefault="00811C05" w:rsidP="00811C05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0" w:history="1"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http://membrana.ru</w:t>
        </w:r>
      </w:hyperlink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«Люди. Идеи Технологии». Информационно-образовательный интернет-журнал о новых технологиях.</w:t>
      </w:r>
    </w:p>
    <w:p w:rsidR="00811C05" w:rsidRPr="00811C05" w:rsidRDefault="00811C05" w:rsidP="00811C05">
      <w:pPr>
        <w:numPr>
          <w:ilvl w:val="0"/>
          <w:numId w:val="1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1" w:history="1">
        <w:r w:rsidRPr="00811C05">
          <w:rPr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http://www.e-parta.ru</w:t>
        </w:r>
      </w:hyperlink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Блог школьного «Всезнайки» — это ленты новостей по всем школьным предметам, виртуальные экскурсии, психологические и юридические советы по проблемам в школе и на улице, учебные </w:t>
      </w:r>
      <w:proofErr w:type="gramStart"/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видео-фильмы</w:t>
      </w:r>
      <w:proofErr w:type="gramEnd"/>
      <w:r w:rsidRPr="0081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обзоры лучших ресурсов Всемирной паутины.</w:t>
      </w:r>
    </w:p>
    <w:p w:rsidR="00725C3D" w:rsidRPr="00811C05" w:rsidRDefault="00725C3D" w:rsidP="00811C05">
      <w:pPr>
        <w:ind w:left="0"/>
        <w:rPr>
          <w:rFonts w:ascii="Times New Roman" w:hAnsi="Times New Roman" w:cs="Times New Roman"/>
          <w:sz w:val="28"/>
          <w:szCs w:val="28"/>
        </w:rPr>
      </w:pPr>
    </w:p>
    <w:sectPr w:rsidR="00725C3D" w:rsidRPr="00811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B34"/>
    <w:multiLevelType w:val="multilevel"/>
    <w:tmpl w:val="4F20F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44A6D"/>
    <w:multiLevelType w:val="multilevel"/>
    <w:tmpl w:val="D5047C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905B7"/>
    <w:multiLevelType w:val="multilevel"/>
    <w:tmpl w:val="E6247B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613CEF"/>
    <w:multiLevelType w:val="multilevel"/>
    <w:tmpl w:val="C98CA3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6A6944"/>
    <w:multiLevelType w:val="multilevel"/>
    <w:tmpl w:val="2C3E8D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6C5586"/>
    <w:multiLevelType w:val="multilevel"/>
    <w:tmpl w:val="675A5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786C64"/>
    <w:multiLevelType w:val="multilevel"/>
    <w:tmpl w:val="F432B5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19595E"/>
    <w:multiLevelType w:val="multilevel"/>
    <w:tmpl w:val="72885D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8D5CC8"/>
    <w:multiLevelType w:val="multilevel"/>
    <w:tmpl w:val="82DC9B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AD2E63"/>
    <w:multiLevelType w:val="multilevel"/>
    <w:tmpl w:val="96CA58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446B50"/>
    <w:multiLevelType w:val="multilevel"/>
    <w:tmpl w:val="469E7F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DE666D"/>
    <w:multiLevelType w:val="multilevel"/>
    <w:tmpl w:val="42CC22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BB4EAC"/>
    <w:multiLevelType w:val="multilevel"/>
    <w:tmpl w:val="CF1E6F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0A4B6A"/>
    <w:multiLevelType w:val="multilevel"/>
    <w:tmpl w:val="A6AA71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AF492A"/>
    <w:multiLevelType w:val="multilevel"/>
    <w:tmpl w:val="16E826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10"/>
  </w:num>
  <w:num w:numId="11">
    <w:abstractNumId w:val="3"/>
  </w:num>
  <w:num w:numId="12">
    <w:abstractNumId w:val="0"/>
  </w:num>
  <w:num w:numId="13">
    <w:abstractNumId w:val="5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C05"/>
    <w:rsid w:val="00725C3D"/>
    <w:rsid w:val="007A595C"/>
    <w:rsid w:val="0081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5C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7A595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595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A595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95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95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95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95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95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A595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A595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A595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A595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A595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A595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A595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A595C"/>
    <w:rPr>
      <w:b/>
      <w:bCs/>
      <w:spacing w:val="0"/>
    </w:rPr>
  </w:style>
  <w:style w:type="character" w:styleId="a9">
    <w:name w:val="Emphasis"/>
    <w:uiPriority w:val="20"/>
    <w:qFormat/>
    <w:rsid w:val="007A595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A595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A59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595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A595C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A595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A595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7A595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A595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A595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A595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A595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A595C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81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11C05"/>
    <w:rPr>
      <w:rFonts w:ascii="Tahoma" w:hAnsi="Tahoma" w:cs="Tahoma"/>
      <w:color w:val="5A5A5A" w:themeColor="text1" w:themeTint="A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5C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7A595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595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A595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95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95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95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95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95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A595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A595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A595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A595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A595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A595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A595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A595C"/>
    <w:rPr>
      <w:b/>
      <w:bCs/>
      <w:spacing w:val="0"/>
    </w:rPr>
  </w:style>
  <w:style w:type="character" w:styleId="a9">
    <w:name w:val="Emphasis"/>
    <w:uiPriority w:val="20"/>
    <w:qFormat/>
    <w:rsid w:val="007A595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A595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A59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595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A595C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A595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A595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7A595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A595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A595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A595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A595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A595C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81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11C05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c39.ru/wp-content/uploads/2018/05/Metod_rekomend_pedagogi_1.pdf" TargetMode="External"/><Relationship Id="rId18" Type="http://schemas.openxmlformats.org/officeDocument/2006/relationships/hyperlink" Target="http://xn--b1afankxqj2c.xn--p1ai/partneram-o-proekte" TargetMode="External"/><Relationship Id="rId26" Type="http://schemas.openxmlformats.org/officeDocument/2006/relationships/hyperlink" Target="https://edu.tatar.ru/upload/images/files/909_029%20Orange7.pdf" TargetMode="External"/><Relationship Id="rId39" Type="http://schemas.openxmlformats.org/officeDocument/2006/relationships/hyperlink" Target="http://www.lic39.ru/wp-content/uploads/2015/03/10-pravil-bezopasnosti-v-internete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ontent-filtering.ru/" TargetMode="External"/><Relationship Id="rId34" Type="http://schemas.openxmlformats.org/officeDocument/2006/relationships/hyperlink" Target="http://www.lic39.ru/wp-content/uploads/2015/03/bezopasnyjj-internet.png" TargetMode="External"/><Relationship Id="rId42" Type="http://schemas.openxmlformats.org/officeDocument/2006/relationships/hyperlink" Target="http://www.lic39.ru/wp-content/uploads/2015/03/cyber_moshenniki.pdf" TargetMode="External"/><Relationship Id="rId47" Type="http://schemas.openxmlformats.org/officeDocument/2006/relationships/hyperlink" Target="http://www.apkpro.ru/" TargetMode="External"/><Relationship Id="rId50" Type="http://schemas.openxmlformats.org/officeDocument/2006/relationships/hyperlink" Target="http://membrana.ru/" TargetMode="External"/><Relationship Id="rId7" Type="http://schemas.openxmlformats.org/officeDocument/2006/relationships/hyperlink" Target="http://www.lic39.ru/wp-content/uploads/2018/05/Fed_zakon_29.12.2010_436.pdf" TargetMode="External"/><Relationship Id="rId12" Type="http://schemas.openxmlformats.org/officeDocument/2006/relationships/hyperlink" Target="http://www.lic39.ru/wp-content/uploads/2018/05/Pamyatka_dlya_pedagogov.pdf" TargetMode="External"/><Relationship Id="rId17" Type="http://schemas.openxmlformats.org/officeDocument/2006/relationships/hyperlink" Target="http://www.ligainternet.ru/news/" TargetMode="External"/><Relationship Id="rId25" Type="http://schemas.openxmlformats.org/officeDocument/2006/relationships/hyperlink" Target="http://www.saferunet.org/children/" TargetMode="External"/><Relationship Id="rId33" Type="http://schemas.openxmlformats.org/officeDocument/2006/relationships/hyperlink" Target="http://www.lic39.ru/wp-content/uploads/2018/05/Pamyatka_dlya_obuch.pdf" TargetMode="External"/><Relationship Id="rId38" Type="http://schemas.openxmlformats.org/officeDocument/2006/relationships/hyperlink" Target="http://www.lic39.ru/wp-content/uploads/2015/03/pamyatka-bezopasnost-v-internete.pdf" TargetMode="External"/><Relationship Id="rId46" Type="http://schemas.openxmlformats.org/officeDocument/2006/relationships/hyperlink" Target="http://www.saferune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c39.ru/wp-content/uploads/2018/05/Pismo_MOiNRF_03.10.2017_09-1995.pdf" TargetMode="External"/><Relationship Id="rId20" Type="http://schemas.openxmlformats.org/officeDocument/2006/relationships/hyperlink" Target="http://www.fid.su/projects/deti-v-internete" TargetMode="External"/><Relationship Id="rId29" Type="http://schemas.openxmlformats.org/officeDocument/2006/relationships/hyperlink" Target="http://i-deti.org/" TargetMode="External"/><Relationship Id="rId41" Type="http://schemas.openxmlformats.org/officeDocument/2006/relationships/hyperlink" Target="http://www.lic39.ru/wp-content/uploads/2015/03/pamyatka-dlya-detejj-i-podrostkov-pravila-bezopasnosti-shkolnikov-v-internete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ic39.ru/wp-content/uploads/2018/05/Ukaz_01-06-12_761.pdf" TargetMode="External"/><Relationship Id="rId11" Type="http://schemas.openxmlformats.org/officeDocument/2006/relationships/hyperlink" Target="http://www.lic39.ru/wp-content/uploads/2018/05/Pismo_MOiNRF_14.05.2018_08-1184.pdf" TargetMode="External"/><Relationship Id="rId24" Type="http://schemas.openxmlformats.org/officeDocument/2006/relationships/hyperlink" Target="http://www.microsoft.com/ru-ru/security/default.aspx" TargetMode="External"/><Relationship Id="rId32" Type="http://schemas.openxmlformats.org/officeDocument/2006/relationships/hyperlink" Target="http://www.safe-internet.ru/" TargetMode="External"/><Relationship Id="rId37" Type="http://schemas.openxmlformats.org/officeDocument/2006/relationships/hyperlink" Target="http://www.lic39.ru/wp-content/uploads/2015/03/pamyatka-bezopasnyjj-internet-detyam.pdf" TargetMode="External"/><Relationship Id="rId40" Type="http://schemas.openxmlformats.org/officeDocument/2006/relationships/hyperlink" Target="http://www.lic39.ru/wp-content/uploads/2015/03/pamyatka-chto-nelzya-publikovat-v-socsetyakh.pdf" TargetMode="External"/><Relationship Id="rId45" Type="http://schemas.openxmlformats.org/officeDocument/2006/relationships/hyperlink" Target="http://www.lic39.ru/wp-content/uploads/2015/03/pamyatka-dlya-roditelejj-chtoby-pomoch-svoim-detyam-vy-dolzhny-znat.doc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ic39.ru/wp-content/uploads/2018/05/Metod_rekomend_pedagogi_3.pdf" TargetMode="External"/><Relationship Id="rId23" Type="http://schemas.openxmlformats.org/officeDocument/2006/relationships/hyperlink" Target="http://ppt4web.ru/informatika/bezopasnyjj-internet.html" TargetMode="External"/><Relationship Id="rId28" Type="http://schemas.openxmlformats.org/officeDocument/2006/relationships/hyperlink" Target="http://www.nachalka.com/node/950" TargetMode="External"/><Relationship Id="rId36" Type="http://schemas.openxmlformats.org/officeDocument/2006/relationships/hyperlink" Target="http://www.lic39.ru/wp-content/uploads/2015/03/pravila-bezopasnosti-v-seti-internet.pdf" TargetMode="External"/><Relationship Id="rId49" Type="http://schemas.openxmlformats.org/officeDocument/2006/relationships/hyperlink" Target="http://www.newseducation.ru/" TargetMode="External"/><Relationship Id="rId10" Type="http://schemas.openxmlformats.org/officeDocument/2006/relationships/hyperlink" Target="http://www.lic39.ru/wp-content/uploads/2018/05/Pismo_MOiNRF_03.10.2017_09-1995.pdf" TargetMode="External"/><Relationship Id="rId19" Type="http://schemas.openxmlformats.org/officeDocument/2006/relationships/hyperlink" Target="https://www.xn--d1abkefqip0a2f.xn--p1ai/" TargetMode="External"/><Relationship Id="rId31" Type="http://schemas.openxmlformats.org/officeDocument/2006/relationships/hyperlink" Target="http://www.igra-internet.ru/" TargetMode="External"/><Relationship Id="rId44" Type="http://schemas.openxmlformats.org/officeDocument/2006/relationships/hyperlink" Target="http://www.lic39.ru/wp-content/uploads/2015/03/pamyatka-dlya-roditelejj-bezopasnosti-rebenka-v-internete.pdf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c39.ru/wp-content/uploads/2018/05/Pismo_MOiNRF_03.10.2017_09-1995.pdf" TargetMode="External"/><Relationship Id="rId14" Type="http://schemas.openxmlformats.org/officeDocument/2006/relationships/hyperlink" Target="http://www.lic39.ru/wp-content/uploads/2018/05/Metod_rekomend_pedagogi_2.pdf" TargetMode="External"/><Relationship Id="rId22" Type="http://schemas.openxmlformats.org/officeDocument/2006/relationships/hyperlink" Target="http://www.ligainternet.ru/" TargetMode="External"/><Relationship Id="rId27" Type="http://schemas.openxmlformats.org/officeDocument/2006/relationships/hyperlink" Target="https://docviewer.yandex.ru/r.xml?sk=0c02c71819619c959a25742d60574947&amp;amp;url=http%3A%2F%2Ffestival.1september.ru%2Farticles%2F612789%2F" TargetMode="External"/><Relationship Id="rId30" Type="http://schemas.openxmlformats.org/officeDocument/2006/relationships/hyperlink" Target="http://xn--b1afankxqj2c.xn--p1ai/" TargetMode="External"/><Relationship Id="rId35" Type="http://schemas.openxmlformats.org/officeDocument/2006/relationships/image" Target="media/image1.png"/><Relationship Id="rId43" Type="http://schemas.openxmlformats.org/officeDocument/2006/relationships/hyperlink" Target="http://www.lic39.ru/wp-content/uploads/2018/05/Pamyatka_dlya_roditeley.pdf" TargetMode="External"/><Relationship Id="rId48" Type="http://schemas.openxmlformats.org/officeDocument/2006/relationships/hyperlink" Target="http://www.nedopusti.ru/" TargetMode="External"/><Relationship Id="rId8" Type="http://schemas.openxmlformats.org/officeDocument/2006/relationships/hyperlink" Target="http://www.lic39.ru/wp-content/uploads/2018/05/Fed_zakon_02.07.2013_187.pdf" TargetMode="External"/><Relationship Id="rId51" Type="http://schemas.openxmlformats.org/officeDocument/2006/relationships/hyperlink" Target="http://www.e-par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kompklasschitel</dc:creator>
  <cp:lastModifiedBy>kompklasschitel</cp:lastModifiedBy>
  <cp:revision>1</cp:revision>
  <dcterms:created xsi:type="dcterms:W3CDTF">2019-01-11T08:55:00Z</dcterms:created>
  <dcterms:modified xsi:type="dcterms:W3CDTF">2019-01-11T09:00:00Z</dcterms:modified>
</cp:coreProperties>
</file>